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D0" w:rsidRPr="007973D0" w:rsidRDefault="007973D0" w:rsidP="007973D0">
      <w:pPr>
        <w:pStyle w:val="Heading2"/>
        <w:jc w:val="right"/>
        <w:rPr>
          <w:rFonts w:ascii="Arial" w:eastAsia="Calibri" w:hAnsi="Arial" w:cs="Arial"/>
          <w:sz w:val="22"/>
          <w:szCs w:val="22"/>
          <w:lang w:val="bg-BG" w:eastAsia="en-US"/>
        </w:rPr>
      </w:pPr>
      <w:bookmarkStart w:id="0" w:name="_Toc254260625"/>
      <w:bookmarkStart w:id="1" w:name="_Toc255994367"/>
      <w:bookmarkStart w:id="2" w:name="_Toc255994999"/>
      <w:bookmarkStart w:id="3" w:name="_Toc261294565"/>
      <w:bookmarkStart w:id="4" w:name="_Toc261433609"/>
      <w:bookmarkStart w:id="5" w:name="_Toc264409527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ОБРАЗЕЦ № </w:t>
      </w:r>
      <w:bookmarkEnd w:id="0"/>
      <w:bookmarkEnd w:id="1"/>
      <w:bookmarkEnd w:id="2"/>
      <w:bookmarkEnd w:id="3"/>
      <w:bookmarkEnd w:id="4"/>
      <w:bookmarkEnd w:id="5"/>
      <w:r>
        <w:rPr>
          <w:rFonts w:ascii="Arial" w:eastAsia="Calibri" w:hAnsi="Arial" w:cs="Arial"/>
          <w:sz w:val="22"/>
          <w:szCs w:val="22"/>
          <w:lang w:val="bg-BG" w:eastAsia="en-US"/>
        </w:rPr>
        <w:t>15</w:t>
      </w:r>
    </w:p>
    <w:p w:rsidR="007973D0" w:rsidRPr="00F52E6A" w:rsidRDefault="007973D0" w:rsidP="007973D0">
      <w:pPr>
        <w:pStyle w:val="Heading2"/>
        <w:jc w:val="center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bookmarkStart w:id="6" w:name="_Toc254011109"/>
      <w:bookmarkStart w:id="7" w:name="_Toc254260626"/>
      <w:bookmarkStart w:id="8" w:name="_Toc255994368"/>
      <w:bookmarkStart w:id="9" w:name="_Toc255995000"/>
      <w:bookmarkStart w:id="10" w:name="_Toc261294566"/>
      <w:bookmarkStart w:id="11" w:name="_Toc261433610"/>
      <w:bookmarkStart w:id="12" w:name="_Toc264409528"/>
      <w:r w:rsidRPr="00F52E6A">
        <w:rPr>
          <w:rFonts w:ascii="Arial" w:eastAsia="Calibri" w:hAnsi="Arial" w:cs="Arial"/>
          <w:color w:val="000000"/>
          <w:sz w:val="22"/>
          <w:szCs w:val="22"/>
          <w:lang w:eastAsia="en-US"/>
        </w:rPr>
        <w:t>Д Е К Л А Р А Ц И Я</w:t>
      </w:r>
      <w:bookmarkEnd w:id="6"/>
      <w:bookmarkEnd w:id="7"/>
      <w:bookmarkEnd w:id="8"/>
      <w:bookmarkEnd w:id="9"/>
      <w:bookmarkEnd w:id="10"/>
      <w:bookmarkEnd w:id="11"/>
      <w:bookmarkEnd w:id="12"/>
    </w:p>
    <w:p w:rsidR="007973D0" w:rsidRPr="00F52E6A" w:rsidRDefault="007973D0" w:rsidP="007973D0">
      <w:pPr>
        <w:pStyle w:val="Heading2"/>
        <w:jc w:val="center"/>
        <w:rPr>
          <w:rFonts w:ascii="Arial" w:hAnsi="Arial" w:cs="Arial"/>
          <w:noProof/>
          <w:color w:val="000000"/>
          <w:sz w:val="22"/>
          <w:szCs w:val="22"/>
        </w:rPr>
      </w:pPr>
      <w:bookmarkStart w:id="13" w:name="_Toc254011110"/>
      <w:bookmarkStart w:id="14" w:name="_Toc254260627"/>
      <w:bookmarkStart w:id="15" w:name="_Toc255994369"/>
      <w:bookmarkStart w:id="16" w:name="_Toc255995001"/>
      <w:bookmarkStart w:id="17" w:name="_Toc261294567"/>
      <w:bookmarkStart w:id="18" w:name="_Toc261433611"/>
      <w:bookmarkStart w:id="19" w:name="_Toc264409529"/>
      <w:r w:rsidRPr="00F52E6A">
        <w:rPr>
          <w:rFonts w:ascii="Arial" w:hAnsi="Arial" w:cs="Arial"/>
          <w:noProof/>
          <w:color w:val="000000"/>
          <w:sz w:val="22"/>
          <w:szCs w:val="22"/>
        </w:rPr>
        <w:t>по чл. 47, ал. 1, т. 2 и 3, и ал. 2, т. 1 и 3</w:t>
      </w:r>
      <w:r>
        <w:rPr>
          <w:rFonts w:ascii="Arial" w:hAnsi="Arial" w:cs="Arial"/>
          <w:noProof/>
          <w:color w:val="000000"/>
          <w:sz w:val="22"/>
          <w:szCs w:val="22"/>
          <w:lang w:val="bg-BG"/>
        </w:rPr>
        <w:t>, и ал.5, т.2</w:t>
      </w:r>
      <w:bookmarkStart w:id="20" w:name="_GoBack"/>
      <w:bookmarkEnd w:id="20"/>
      <w:r w:rsidRPr="00F52E6A">
        <w:rPr>
          <w:rFonts w:ascii="Arial" w:hAnsi="Arial" w:cs="Arial"/>
          <w:noProof/>
          <w:color w:val="000000"/>
          <w:sz w:val="22"/>
          <w:szCs w:val="22"/>
        </w:rPr>
        <w:t xml:space="preserve"> от ЗОП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7973D0" w:rsidRPr="00F52E6A" w:rsidRDefault="007973D0" w:rsidP="007973D0">
      <w:pPr>
        <w:spacing w:before="120" w:after="120"/>
        <w:rPr>
          <w:rFonts w:ascii="Arial" w:eastAsia="Calibri" w:hAnsi="Arial" w:cs="Arial"/>
          <w:sz w:val="22"/>
          <w:szCs w:val="22"/>
        </w:rPr>
      </w:pPr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21" w:name="_Toc254011111"/>
      <w:bookmarkStart w:id="22" w:name="_Toc254260628"/>
      <w:bookmarkStart w:id="23" w:name="_Toc255994370"/>
      <w:bookmarkStart w:id="24" w:name="_Toc255995002"/>
      <w:bookmarkStart w:id="25" w:name="_Toc261294568"/>
      <w:bookmarkStart w:id="26" w:name="_Toc261433612"/>
      <w:bookmarkStart w:id="27" w:name="_Toc264409530"/>
      <w:r w:rsidRPr="00F52E6A">
        <w:rPr>
          <w:rFonts w:ascii="Arial" w:hAnsi="Arial" w:cs="Arial"/>
          <w:b/>
          <w:bCs/>
          <w:noProof/>
          <w:sz w:val="22"/>
          <w:szCs w:val="22"/>
        </w:rPr>
        <w:t>Подписаният</w:t>
      </w:r>
      <w:r w:rsidRPr="00F52E6A">
        <w:rPr>
          <w:rFonts w:ascii="Arial" w:hAnsi="Arial" w:cs="Arial"/>
          <w:bCs/>
          <w:noProof/>
          <w:sz w:val="22"/>
          <w:szCs w:val="22"/>
        </w:rPr>
        <w:t>………………………….……………………………..…………............................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7973D0" w:rsidRPr="00F52E6A" w:rsidRDefault="007973D0" w:rsidP="007973D0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(трите имена)</w:t>
      </w:r>
    </w:p>
    <w:p w:rsidR="007973D0" w:rsidRPr="00F52E6A" w:rsidRDefault="007973D0" w:rsidP="007973D0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………………………………………………………………………………………………............</w:t>
      </w:r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jc w:val="center"/>
        <w:outlineLvl w:val="1"/>
        <w:rPr>
          <w:rFonts w:ascii="Arial" w:hAnsi="Arial" w:cs="Arial"/>
          <w:bCs/>
          <w:i/>
          <w:noProof/>
          <w:sz w:val="18"/>
          <w:szCs w:val="18"/>
        </w:rPr>
      </w:pPr>
      <w:bookmarkStart w:id="28" w:name="_Toc254011112"/>
      <w:bookmarkStart w:id="29" w:name="_Toc254260629"/>
      <w:bookmarkStart w:id="30" w:name="_Toc255994371"/>
      <w:bookmarkStart w:id="31" w:name="_Toc255995003"/>
      <w:bookmarkStart w:id="32" w:name="_Toc261294569"/>
      <w:bookmarkStart w:id="33" w:name="_Toc261433613"/>
      <w:bookmarkStart w:id="34" w:name="_Toc264409531"/>
      <w:r w:rsidRPr="00F52E6A">
        <w:rPr>
          <w:rFonts w:ascii="Arial" w:hAnsi="Arial" w:cs="Arial"/>
          <w:bCs/>
          <w:i/>
          <w:noProof/>
          <w:sz w:val="18"/>
          <w:szCs w:val="18"/>
        </w:rPr>
        <w:t>(данни по документ за самоличност)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35" w:name="_Toc254011113"/>
      <w:bookmarkStart w:id="36" w:name="_Toc254260630"/>
      <w:bookmarkStart w:id="37" w:name="_Toc255994372"/>
      <w:bookmarkStart w:id="38" w:name="_Toc255995004"/>
      <w:bookmarkStart w:id="39" w:name="_Toc261294570"/>
      <w:bookmarkStart w:id="40" w:name="_Toc261433614"/>
      <w:bookmarkStart w:id="41" w:name="_Toc264409532"/>
      <w:r w:rsidRPr="00F52E6A">
        <w:rPr>
          <w:rFonts w:ascii="Arial" w:hAnsi="Arial" w:cs="Arial"/>
          <w:bCs/>
          <w:noProof/>
          <w:sz w:val="22"/>
          <w:szCs w:val="22"/>
        </w:rPr>
        <w:t>адрес: гр. …………………………………..община ………………………,............................ ул. …………………..…………………..№……бл. №…………, ап. ………, ет. ……...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color w:val="000000"/>
          <w:sz w:val="22"/>
          <w:szCs w:val="22"/>
        </w:rPr>
      </w:pPr>
      <w:bookmarkStart w:id="42" w:name="_Toc254011114"/>
      <w:bookmarkStart w:id="43" w:name="_Toc254260631"/>
      <w:bookmarkStart w:id="44" w:name="_Toc255994373"/>
      <w:bookmarkStart w:id="45" w:name="_Toc255995005"/>
      <w:bookmarkStart w:id="46" w:name="_Toc261294571"/>
      <w:bookmarkStart w:id="47" w:name="_Toc261433615"/>
      <w:bookmarkStart w:id="48" w:name="_Toc264409533"/>
      <w:r w:rsidRPr="00F52E6A">
        <w:rPr>
          <w:rFonts w:ascii="Arial" w:hAnsi="Arial" w:cs="Arial"/>
          <w:b/>
          <w:bCs/>
          <w:noProof/>
          <w:sz w:val="22"/>
          <w:szCs w:val="22"/>
        </w:rPr>
        <w:t>В качеството си на</w:t>
      </w:r>
      <w:r w:rsidRPr="00F52E6A">
        <w:rPr>
          <w:rFonts w:ascii="Arial" w:hAnsi="Arial" w:cs="Arial"/>
          <w:b/>
          <w:bCs/>
          <w:noProof/>
          <w:color w:val="000000"/>
          <w:sz w:val="22"/>
          <w:szCs w:val="22"/>
        </w:rPr>
        <w:t xml:space="preserve"> </w:t>
      </w:r>
      <w:r w:rsidRPr="00F52E6A">
        <w:rPr>
          <w:rFonts w:ascii="Arial" w:hAnsi="Arial" w:cs="Arial"/>
          <w:bCs/>
          <w:noProof/>
          <w:color w:val="000000"/>
          <w:sz w:val="22"/>
          <w:szCs w:val="22"/>
        </w:rPr>
        <w:t>……….……….………………....………….……………….........................</w:t>
      </w:r>
      <w:bookmarkEnd w:id="42"/>
      <w:bookmarkEnd w:id="43"/>
      <w:bookmarkEnd w:id="44"/>
      <w:bookmarkEnd w:id="45"/>
      <w:bookmarkEnd w:id="46"/>
      <w:bookmarkEnd w:id="47"/>
      <w:bookmarkEnd w:id="48"/>
      <w:r w:rsidRPr="00F52E6A">
        <w:rPr>
          <w:rFonts w:ascii="Arial" w:hAnsi="Arial" w:cs="Arial"/>
          <w:bCs/>
          <w:noProof/>
          <w:color w:val="000000"/>
          <w:sz w:val="22"/>
          <w:szCs w:val="22"/>
        </w:rPr>
        <w:t xml:space="preserve"> </w:t>
      </w:r>
    </w:p>
    <w:p w:rsidR="007973D0" w:rsidRPr="00F52E6A" w:rsidRDefault="007973D0" w:rsidP="007973D0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(физическо лице, управител/изпълнителен директор, съдружник, член на УС, член на съвет на директорите, друго)</w:t>
      </w:r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49" w:name="_Toc254011115"/>
      <w:bookmarkStart w:id="50" w:name="_Toc254260632"/>
      <w:bookmarkStart w:id="51" w:name="_Toc255994374"/>
      <w:bookmarkStart w:id="52" w:name="_Toc255995006"/>
      <w:bookmarkStart w:id="53" w:name="_Toc261294572"/>
      <w:bookmarkStart w:id="54" w:name="_Toc261433616"/>
      <w:bookmarkStart w:id="55" w:name="_Toc264409534"/>
      <w:r w:rsidRPr="00F52E6A">
        <w:rPr>
          <w:rFonts w:ascii="Arial" w:hAnsi="Arial" w:cs="Arial"/>
          <w:bCs/>
          <w:noProof/>
          <w:sz w:val="22"/>
          <w:szCs w:val="22"/>
        </w:rPr>
        <w:t>на ………………………………………………………………………………………….........................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7973D0" w:rsidRPr="00F52E6A" w:rsidRDefault="007973D0" w:rsidP="007973D0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(наименованието на участника/член на обединение/подизпълнител – юридическо лице)</w:t>
      </w:r>
    </w:p>
    <w:p w:rsidR="007973D0" w:rsidRPr="00F52E6A" w:rsidRDefault="007973D0" w:rsidP="007973D0">
      <w:pPr>
        <w:spacing w:before="120"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ind w:left="284"/>
        <w:jc w:val="center"/>
        <w:outlineLvl w:val="1"/>
        <w:rPr>
          <w:rFonts w:ascii="Arial" w:hAnsi="Arial" w:cs="Arial"/>
          <w:b/>
          <w:bCs/>
          <w:noProof/>
          <w:color w:val="000000"/>
          <w:sz w:val="22"/>
          <w:szCs w:val="22"/>
        </w:rPr>
      </w:pPr>
      <w:bookmarkStart w:id="56" w:name="_Toc254011116"/>
      <w:bookmarkStart w:id="57" w:name="_Toc254260633"/>
      <w:bookmarkStart w:id="58" w:name="_Toc255994375"/>
      <w:bookmarkStart w:id="59" w:name="_Toc255995007"/>
      <w:bookmarkStart w:id="60" w:name="_Toc261294573"/>
      <w:bookmarkStart w:id="61" w:name="_Toc261433617"/>
      <w:bookmarkStart w:id="62" w:name="_Toc264409535"/>
      <w:r w:rsidRPr="00F52E6A">
        <w:rPr>
          <w:rFonts w:ascii="Arial" w:hAnsi="Arial" w:cs="Arial"/>
          <w:b/>
          <w:bCs/>
          <w:noProof/>
          <w:color w:val="000000"/>
          <w:sz w:val="22"/>
          <w:szCs w:val="22"/>
        </w:rPr>
        <w:t>ДЕКЛАРИРАМ, ЧЕ:</w:t>
      </w:r>
      <w:bookmarkEnd w:id="56"/>
      <w:bookmarkEnd w:id="57"/>
      <w:bookmarkEnd w:id="58"/>
      <w:bookmarkEnd w:id="59"/>
      <w:bookmarkEnd w:id="60"/>
      <w:bookmarkEnd w:id="61"/>
      <w:bookmarkEnd w:id="62"/>
    </w:p>
    <w:p w:rsidR="007973D0" w:rsidRPr="00F52E6A" w:rsidRDefault="007973D0" w:rsidP="007973D0">
      <w:pPr>
        <w:spacing w:before="120" w:after="12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1.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Представляваното от мен юридическо лице не е обявено в несъстоятелност, съгласно националните закони и подзаконови актове.</w:t>
      </w:r>
    </w:p>
    <w:p w:rsidR="007973D0" w:rsidRPr="00F52E6A" w:rsidRDefault="007973D0" w:rsidP="007973D0">
      <w:pPr>
        <w:spacing w:before="120" w:after="12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2.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Представляваното от мен юридическо лице не е в открито производство по несъстоятелност, съгласно националните закони и подзаконови актове.</w:t>
      </w: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3.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Представляваното от мен юридическо лице не е сключило извънсъдебно споразумение с кредиторите си по смисъла на чл. 740 от Търговския закон</w:t>
      </w:r>
      <w:r w:rsidRPr="00AC1B5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и не се намира в подобна процедура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, съгласно националните закони и подзаконови актове</w:t>
      </w:r>
      <w:r>
        <w:rPr>
          <w:rFonts w:ascii="Arial" w:eastAsia="Calibri" w:hAnsi="Arial" w:cs="Arial"/>
          <w:sz w:val="22"/>
          <w:szCs w:val="22"/>
          <w:lang w:eastAsia="en-US"/>
        </w:rPr>
        <w:t>………..</w:t>
      </w: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4.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Дейността на представляваното от мен юридическо лице не е под разпореждане на съда, съгласно националните закони и подзаконови актове</w:t>
      </w: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5.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Представляваното от мен юридическо лице не е преустановило дейността си, съгласно националните закони и подзаконови актове.</w:t>
      </w: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6.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Представляваното от мен юридическо лице не е в производство по ликвидация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и не се намира в подобна процедура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, съгласно националните закони и подзаконови актове.</w:t>
      </w:r>
    </w:p>
    <w:p w:rsidR="007973D0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7.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Представляваното от мен юридическо лице няма парични задължения към държавата или към община по смисъла на чл. 162, ал. 2 от Данъчно-осигурителния процесуален кодекс или съгласно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првните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 xml:space="preserve"> норми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на държавата, в която е установено, установени с влязъл в сила акт на компетентен орган/представляваното от мен юридическо лице има парични задължения към държавата или към община, но е допуснато разсрочване или отсрочване на тези задълженията </w:t>
      </w:r>
      <w:r>
        <w:rPr>
          <w:rFonts w:ascii="Arial" w:eastAsia="Calibri" w:hAnsi="Arial" w:cs="Arial"/>
          <w:sz w:val="22"/>
          <w:szCs w:val="22"/>
          <w:lang w:eastAsia="en-US"/>
        </w:rPr>
        <w:t>/</w:t>
      </w:r>
      <w:r w:rsidRPr="00AC1B5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представляваното от мен юридическо лице има парични задължения към държавата или към община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, свързани с плащането на вноски за социалното осигуряване или на данъци, съгласно правните норми в държавата, в която е установено. </w:t>
      </w:r>
      <w:r w:rsidRPr="00F52E6A">
        <w:rPr>
          <w:rFonts w:ascii="Arial" w:eastAsia="Calibri" w:hAnsi="Arial" w:cs="Arial"/>
          <w:i/>
          <w:sz w:val="22"/>
          <w:szCs w:val="22"/>
          <w:lang w:eastAsia="en-US"/>
        </w:rPr>
        <w:t>(ненужното се зачертава)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7973D0" w:rsidRPr="00D41E46" w:rsidRDefault="007973D0" w:rsidP="007973D0">
      <w:pPr>
        <w:tabs>
          <w:tab w:val="left" w:pos="720"/>
        </w:tabs>
        <w:jc w:val="both"/>
      </w:pPr>
      <w:r>
        <w:t xml:space="preserve">8. </w:t>
      </w:r>
      <w:proofErr w:type="spellStart"/>
      <w:r w:rsidRPr="00101E27">
        <w:rPr>
          <w:lang w:val="ru-RU"/>
        </w:rPr>
        <w:t>Представляваното</w:t>
      </w:r>
      <w:proofErr w:type="spellEnd"/>
      <w:r w:rsidRPr="00101E27">
        <w:rPr>
          <w:lang w:val="ru-RU"/>
        </w:rPr>
        <w:t xml:space="preserve"> от мен </w:t>
      </w:r>
      <w:r>
        <w:t>юридическо лице</w:t>
      </w:r>
      <w:r w:rsidRPr="00101E27">
        <w:rPr>
          <w:lang w:val="ru-RU"/>
        </w:rPr>
        <w:t xml:space="preserve"> </w:t>
      </w:r>
      <w:r>
        <w:t xml:space="preserve">не е сключило договор </w:t>
      </w:r>
      <w:proofErr w:type="gramStart"/>
      <w:r>
        <w:t>с</w:t>
      </w:r>
      <w:proofErr w:type="gramEnd"/>
      <w:r>
        <w:t xml:space="preserve"> лице по чл.21 или чл.22 от </w:t>
      </w:r>
      <w:r w:rsidRPr="00D41E46">
        <w:t xml:space="preserve">Закона за </w:t>
      </w:r>
      <w:r>
        <w:t xml:space="preserve">предотвратяване и </w:t>
      </w:r>
      <w:r>
        <w:t>установяване</w:t>
      </w:r>
      <w:r>
        <w:t xml:space="preserve"> на конфликт на интереси.</w:t>
      </w: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973D0" w:rsidRPr="00F52E6A" w:rsidRDefault="007973D0" w:rsidP="007973D0">
      <w:pPr>
        <w:spacing w:before="120" w:after="120"/>
        <w:ind w:left="57" w:firstLine="648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973D0" w:rsidRPr="00F52E6A" w:rsidRDefault="007973D0" w:rsidP="007973D0">
      <w:pPr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Известна ми е отговорността по чл. 313 от Наказателния кодекс за посочване на неверни данни.</w:t>
      </w:r>
      <w:r w:rsidRPr="00F52E6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1"/>
      </w:r>
    </w:p>
    <w:p w:rsidR="007973D0" w:rsidRPr="00F52E6A" w:rsidRDefault="007973D0" w:rsidP="007973D0">
      <w:pPr>
        <w:adjustRightInd w:val="0"/>
        <w:spacing w:before="120" w:after="120"/>
        <w:ind w:firstLine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973D0" w:rsidRPr="00F52E6A" w:rsidRDefault="007973D0" w:rsidP="007973D0">
      <w:pPr>
        <w:adjustRightInd w:val="0"/>
        <w:spacing w:before="120" w:after="120"/>
        <w:ind w:firstLine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973D0" w:rsidRPr="00F52E6A" w:rsidRDefault="007973D0" w:rsidP="007973D0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 xml:space="preserve">ДЕКЛАРАТОР: ........................... 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Дата:............                                    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     (подпис, печат) </w:t>
      </w:r>
    </w:p>
    <w:p w:rsidR="007973D0" w:rsidRPr="00F52E6A" w:rsidRDefault="007973D0" w:rsidP="007973D0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color w:val="000000"/>
          <w:sz w:val="22"/>
          <w:szCs w:val="22"/>
        </w:rPr>
      </w:pPr>
    </w:p>
    <w:p w:rsidR="007973D0" w:rsidRPr="00F52E6A" w:rsidRDefault="007973D0" w:rsidP="007973D0">
      <w:pPr>
        <w:spacing w:before="120" w:after="120"/>
        <w:ind w:firstLine="706"/>
        <w:jc w:val="both"/>
        <w:rPr>
          <w:rFonts w:ascii="Arial" w:eastAsia="Calibri" w:hAnsi="Arial" w:cs="Arial"/>
          <w:b/>
          <w:i/>
          <w:sz w:val="16"/>
          <w:szCs w:val="16"/>
          <w:lang w:eastAsia="en-US"/>
        </w:rPr>
      </w:pPr>
    </w:p>
    <w:p w:rsidR="00EB2BD1" w:rsidRPr="007973D0" w:rsidRDefault="007973D0" w:rsidP="007973D0">
      <w:r w:rsidRPr="00F52E6A">
        <w:rPr>
          <w:rFonts w:ascii="Arial" w:eastAsia="Calibri" w:hAnsi="Arial" w:cs="Arial"/>
          <w:b/>
          <w:bCs/>
          <w:sz w:val="22"/>
          <w:szCs w:val="22"/>
          <w:lang w:eastAsia="en-US"/>
        </w:rPr>
        <w:br w:type="page"/>
      </w:r>
    </w:p>
    <w:sectPr w:rsidR="00EB2BD1" w:rsidRPr="007973D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D0" w:rsidRDefault="007973D0" w:rsidP="007973D0">
      <w:r>
        <w:separator/>
      </w:r>
    </w:p>
  </w:endnote>
  <w:endnote w:type="continuationSeparator" w:id="0">
    <w:p w:rsidR="007973D0" w:rsidRDefault="007973D0" w:rsidP="0079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D0" w:rsidRDefault="007973D0" w:rsidP="007973D0">
      <w:r>
        <w:separator/>
      </w:r>
    </w:p>
  </w:footnote>
  <w:footnote w:type="continuationSeparator" w:id="0">
    <w:p w:rsidR="007973D0" w:rsidRDefault="007973D0" w:rsidP="007973D0">
      <w:r>
        <w:continuationSeparator/>
      </w:r>
    </w:p>
  </w:footnote>
  <w:footnote w:id="1">
    <w:p w:rsidR="007973D0" w:rsidRPr="00F12DED" w:rsidRDefault="007973D0" w:rsidP="007973D0">
      <w:pPr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 w:rsidRPr="00F12DED">
        <w:rPr>
          <w:rStyle w:val="FootnoteReference"/>
          <w:rFonts w:ascii="Arial" w:hAnsi="Arial" w:cs="Arial"/>
          <w:i/>
          <w:sz w:val="16"/>
          <w:szCs w:val="16"/>
        </w:rPr>
        <w:footnoteRef/>
      </w:r>
      <w:r w:rsidRPr="00F12DED">
        <w:rPr>
          <w:rFonts w:ascii="Arial" w:hAnsi="Arial" w:cs="Arial"/>
          <w:i/>
          <w:sz w:val="16"/>
          <w:szCs w:val="16"/>
        </w:rPr>
        <w:t xml:space="preserve"> </w:t>
      </w:r>
      <w:r w:rsidRPr="00F12DED">
        <w:rPr>
          <w:rFonts w:ascii="Arial" w:hAnsi="Arial" w:cs="Arial"/>
          <w:b/>
          <w:i/>
          <w:sz w:val="16"/>
          <w:szCs w:val="16"/>
        </w:rPr>
        <w:t xml:space="preserve">1. </w:t>
      </w:r>
      <w:r>
        <w:rPr>
          <w:rFonts w:ascii="Arial" w:hAnsi="Arial" w:cs="Arial"/>
          <w:i/>
          <w:sz w:val="16"/>
          <w:szCs w:val="16"/>
        </w:rPr>
        <w:t>К</w:t>
      </w:r>
      <w:r w:rsidRPr="00F12DED">
        <w:rPr>
          <w:rFonts w:ascii="Arial" w:hAnsi="Arial" w:cs="Arial"/>
          <w:i/>
          <w:sz w:val="16"/>
          <w:szCs w:val="16"/>
        </w:rPr>
        <w:t>огато кандидатът или участникът е юридическо лице, е достатъчно подаване на декларация от едно от лицата, които могат самостоятелно да го представляват.</w:t>
      </w:r>
    </w:p>
    <w:p w:rsidR="007973D0" w:rsidRPr="00192B80" w:rsidRDefault="007973D0" w:rsidP="007973D0">
      <w:pPr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2. </w:t>
      </w:r>
      <w:r w:rsidRPr="00192B80">
        <w:rPr>
          <w:rFonts w:ascii="Arial" w:hAnsi="Arial" w:cs="Arial"/>
          <w:i/>
          <w:sz w:val="16"/>
          <w:szCs w:val="16"/>
        </w:rPr>
        <w:t xml:space="preserve">Декларацията се попълва и от лицата, посочени в т. </w:t>
      </w:r>
      <w:r>
        <w:rPr>
          <w:rFonts w:ascii="Arial" w:hAnsi="Arial" w:cs="Arial"/>
          <w:i/>
          <w:sz w:val="16"/>
          <w:szCs w:val="16"/>
        </w:rPr>
        <w:t>1</w:t>
      </w:r>
      <w:r w:rsidRPr="00192B80">
        <w:rPr>
          <w:rFonts w:ascii="Arial" w:hAnsi="Arial" w:cs="Arial"/>
          <w:i/>
          <w:sz w:val="16"/>
          <w:szCs w:val="16"/>
        </w:rPr>
        <w:t>, по отношение на подизпълнителите и всеки от членовете на обединението (консорциума), което не е юридическо лице.</w:t>
      </w:r>
    </w:p>
    <w:p w:rsidR="007973D0" w:rsidRPr="00192B80" w:rsidRDefault="007973D0" w:rsidP="007973D0">
      <w:pPr>
        <w:spacing w:before="120" w:after="120"/>
        <w:ind w:firstLine="708"/>
        <w:jc w:val="both"/>
        <w:rPr>
          <w:rFonts w:ascii="Arial" w:hAnsi="Arial" w:cs="Arial"/>
          <w:i/>
        </w:rPr>
      </w:pPr>
    </w:p>
    <w:p w:rsidR="007973D0" w:rsidRPr="00192B80" w:rsidRDefault="007973D0" w:rsidP="007973D0">
      <w:pPr>
        <w:spacing w:before="120" w:after="120"/>
        <w:ind w:left="6372"/>
        <w:jc w:val="both"/>
        <w:rPr>
          <w:rFonts w:ascii="Arial" w:hAnsi="Arial" w:cs="Arial"/>
          <w:b/>
          <w:bCs/>
        </w:rPr>
      </w:pPr>
    </w:p>
    <w:p w:rsidR="007973D0" w:rsidRPr="005C7EF9" w:rsidRDefault="007973D0" w:rsidP="007973D0">
      <w:pPr>
        <w:pStyle w:val="FootnoteText"/>
        <w:rPr>
          <w:rFonts w:ascii="Arial" w:hAnsi="Arial" w:cs="Arial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D0"/>
    <w:rsid w:val="007973D0"/>
    <w:rsid w:val="00EB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link w:val="Heading2Char"/>
    <w:qFormat/>
    <w:rsid w:val="007973D0"/>
    <w:pPr>
      <w:keepNext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73D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aliases w:val="Podrozdział"/>
    <w:basedOn w:val="Normal"/>
    <w:link w:val="FootnoteTextChar"/>
    <w:unhideWhenUsed/>
    <w:rsid w:val="007973D0"/>
    <w:rPr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7973D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nhideWhenUsed/>
    <w:rsid w:val="007973D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link w:val="Heading2Char"/>
    <w:qFormat/>
    <w:rsid w:val="007973D0"/>
    <w:pPr>
      <w:keepNext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73D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aliases w:val="Podrozdział"/>
    <w:basedOn w:val="Normal"/>
    <w:link w:val="FootnoteTextChar"/>
    <w:unhideWhenUsed/>
    <w:rsid w:val="007973D0"/>
    <w:rPr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7973D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nhideWhenUsed/>
    <w:rsid w:val="007973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Gencho Georgiev</dc:creator>
  <cp:keywords/>
  <dc:description/>
  <cp:lastModifiedBy>Gencho Georgiev</cp:lastModifiedBy>
  <cp:revision>1</cp:revision>
  <dcterms:created xsi:type="dcterms:W3CDTF">2011-11-04T13:38:00Z</dcterms:created>
  <dcterms:modified xsi:type="dcterms:W3CDTF">2011-11-04T13:41:00Z</dcterms:modified>
</cp:coreProperties>
</file>